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A6" w:rsidRPr="00F54CA6" w:rsidRDefault="009A6FA1" w:rsidP="00F54CA6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２０２２</w:t>
      </w:r>
      <w:r w:rsidR="001656A7">
        <w:rPr>
          <w:rFonts w:asciiTheme="majorEastAsia" w:eastAsiaTheme="majorEastAsia" w:hAnsiTheme="majorEastAsia" w:hint="eastAsia"/>
          <w:sz w:val="32"/>
          <w:szCs w:val="32"/>
        </w:rPr>
        <w:t>年度　福島県吹奏楽連盟県北支部　吹奏楽</w:t>
      </w:r>
      <w:r w:rsidR="00F54CA6" w:rsidRPr="00F54CA6">
        <w:rPr>
          <w:rFonts w:asciiTheme="majorEastAsia" w:eastAsiaTheme="majorEastAsia" w:hAnsiTheme="majorEastAsia" w:hint="eastAsia"/>
          <w:sz w:val="32"/>
          <w:szCs w:val="32"/>
        </w:rPr>
        <w:t>講習会</w:t>
      </w:r>
    </w:p>
    <w:p w:rsidR="00F54CA6" w:rsidRPr="00070084" w:rsidRDefault="00F54CA6" w:rsidP="00F54CA6">
      <w:pPr>
        <w:spacing w:line="560" w:lineRule="exac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070084">
        <w:rPr>
          <w:rFonts w:asciiTheme="majorEastAsia" w:eastAsiaTheme="majorEastAsia" w:hAnsiTheme="majorEastAsia" w:hint="eastAsia"/>
          <w:b/>
          <w:sz w:val="48"/>
          <w:szCs w:val="48"/>
        </w:rPr>
        <w:t>参加申込書</w:t>
      </w:r>
    </w:p>
    <w:p w:rsidR="00010A67" w:rsidRDefault="009A6FA1" w:rsidP="00596500">
      <w:pPr>
        <w:spacing w:line="5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２０２２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４月　　日</w:t>
      </w:r>
    </w:p>
    <w:p w:rsidR="00596500" w:rsidRPr="00101ECC" w:rsidRDefault="00596500" w:rsidP="00F529F7">
      <w:pPr>
        <w:spacing w:line="200" w:lineRule="exact"/>
        <w:jc w:val="righ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2161"/>
        <w:gridCol w:w="2693"/>
        <w:gridCol w:w="980"/>
        <w:gridCol w:w="1945"/>
      </w:tblGrid>
      <w:tr w:rsidR="00F54CA6" w:rsidTr="001656A7">
        <w:tc>
          <w:tcPr>
            <w:tcW w:w="1945" w:type="dxa"/>
          </w:tcPr>
          <w:p w:rsidR="00F54CA6" w:rsidRDefault="00F54CA6" w:rsidP="00F54CA6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団体名</w:t>
            </w:r>
          </w:p>
        </w:tc>
        <w:tc>
          <w:tcPr>
            <w:tcW w:w="7779" w:type="dxa"/>
            <w:gridSpan w:val="4"/>
          </w:tcPr>
          <w:p w:rsidR="00F54CA6" w:rsidRDefault="00F54CA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F54CA6" w:rsidTr="00E66423">
        <w:trPr>
          <w:trHeight w:val="1395"/>
        </w:trPr>
        <w:tc>
          <w:tcPr>
            <w:tcW w:w="1945" w:type="dxa"/>
            <w:vAlign w:val="center"/>
          </w:tcPr>
          <w:p w:rsidR="00F54CA6" w:rsidRDefault="00F54CA6" w:rsidP="00F54CA6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連絡先</w:t>
            </w:r>
          </w:p>
          <w:p w:rsidR="00F54CA6" w:rsidRDefault="00F54CA6" w:rsidP="00F529F7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（住所等）</w:t>
            </w:r>
          </w:p>
        </w:tc>
        <w:tc>
          <w:tcPr>
            <w:tcW w:w="7779" w:type="dxa"/>
            <w:gridSpan w:val="4"/>
          </w:tcPr>
          <w:p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〒　　－</w:t>
            </w:r>
          </w:p>
          <w:p w:rsidR="00596500" w:rsidRDefault="00596500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 －　　 －　　　　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F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ax　　 －　　 －</w:t>
            </w:r>
          </w:p>
        </w:tc>
      </w:tr>
      <w:tr w:rsidR="0063765B" w:rsidTr="00F529F7">
        <w:trPr>
          <w:trHeight w:val="689"/>
        </w:trPr>
        <w:tc>
          <w:tcPr>
            <w:tcW w:w="1945" w:type="dxa"/>
          </w:tcPr>
          <w:p w:rsidR="0063765B" w:rsidRDefault="0063765B" w:rsidP="00F54CA6">
            <w:pPr>
              <w:spacing w:line="48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団体責任者</w:t>
            </w:r>
          </w:p>
          <w:p w:rsidR="0063765B" w:rsidRDefault="0063765B" w:rsidP="00F529F7">
            <w:pPr>
              <w:spacing w:line="3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（学校長等）</w:t>
            </w:r>
          </w:p>
        </w:tc>
        <w:tc>
          <w:tcPr>
            <w:tcW w:w="5834" w:type="dxa"/>
            <w:gridSpan w:val="3"/>
            <w:vAlign w:val="center"/>
          </w:tcPr>
          <w:p w:rsidR="0063765B" w:rsidRDefault="0063765B" w:rsidP="0063765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5" w:type="dxa"/>
            <w:vAlign w:val="center"/>
          </w:tcPr>
          <w:p w:rsidR="0063765B" w:rsidRDefault="0063765B" w:rsidP="00596500">
            <w:pPr>
              <w:ind w:firstLineChars="200" w:firstLine="64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印</w:t>
            </w:r>
          </w:p>
        </w:tc>
      </w:tr>
      <w:tr w:rsidR="00101ECC" w:rsidTr="00322E94">
        <w:tc>
          <w:tcPr>
            <w:tcW w:w="1945" w:type="dxa"/>
            <w:vMerge w:val="restart"/>
            <w:vAlign w:val="center"/>
          </w:tcPr>
          <w:p w:rsidR="00101ECC" w:rsidRDefault="00101ECC" w:rsidP="00101EC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連絡責任者</w:t>
            </w: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（顧問等）</w:t>
            </w:r>
          </w:p>
        </w:tc>
        <w:tc>
          <w:tcPr>
            <w:tcW w:w="2161" w:type="dxa"/>
          </w:tcPr>
          <w:p w:rsidR="00101ECC" w:rsidRP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5618" w:type="dxa"/>
            <w:gridSpan w:val="3"/>
          </w:tcPr>
          <w:p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101ECC" w:rsidTr="00322E94">
        <w:tc>
          <w:tcPr>
            <w:tcW w:w="1945" w:type="dxa"/>
            <w:vMerge/>
          </w:tcPr>
          <w:p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</w:tcPr>
          <w:p w:rsid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携帯電話番号</w:t>
            </w:r>
          </w:p>
        </w:tc>
        <w:tc>
          <w:tcPr>
            <w:tcW w:w="5618" w:type="dxa"/>
            <w:gridSpan w:val="3"/>
          </w:tcPr>
          <w:p w:rsidR="00101ECC" w:rsidRDefault="0007008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596500">
              <w:rPr>
                <w:rFonts w:asciiTheme="majorEastAsia" w:eastAsiaTheme="majorEastAsia" w:hAnsiTheme="major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－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 －</w:t>
            </w:r>
          </w:p>
        </w:tc>
      </w:tr>
      <w:tr w:rsidR="00101ECC" w:rsidTr="001656A7">
        <w:tc>
          <w:tcPr>
            <w:tcW w:w="1945" w:type="dxa"/>
            <w:vMerge/>
          </w:tcPr>
          <w:p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7779" w:type="dxa"/>
            <w:gridSpan w:val="4"/>
          </w:tcPr>
          <w:p w:rsidR="00101ECC" w:rsidRPr="00101ECC" w:rsidRDefault="00101E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　記入いただいた個人情報については，本講習会以外には使用いたしません。</w:t>
            </w:r>
          </w:p>
        </w:tc>
      </w:tr>
      <w:tr w:rsidR="00180FBD" w:rsidTr="00E66423">
        <w:trPr>
          <w:trHeight w:val="722"/>
        </w:trPr>
        <w:tc>
          <w:tcPr>
            <w:tcW w:w="1945" w:type="dxa"/>
            <w:vMerge w:val="restart"/>
            <w:vAlign w:val="center"/>
          </w:tcPr>
          <w:p w:rsidR="00180FBD" w:rsidRDefault="001656A7" w:rsidP="00140600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聴講</w:t>
            </w:r>
            <w:r w:rsidR="00180FBD">
              <w:rPr>
                <w:rFonts w:asciiTheme="majorEastAsia" w:eastAsiaTheme="majorEastAsia" w:hAnsiTheme="majorEastAsia" w:hint="eastAsia"/>
                <w:sz w:val="32"/>
                <w:szCs w:val="32"/>
              </w:rPr>
              <w:t>する</w:t>
            </w:r>
          </w:p>
          <w:p w:rsidR="00180FBD" w:rsidRDefault="001656A7" w:rsidP="00140600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講習及び</w:t>
            </w:r>
          </w:p>
          <w:p w:rsidR="00180FBD" w:rsidRDefault="001656A7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参加</w:t>
            </w:r>
            <w:r w:rsidR="00180FBD">
              <w:rPr>
                <w:rFonts w:asciiTheme="majorEastAsia" w:eastAsiaTheme="majorEastAsia" w:hAnsiTheme="majorEastAsia" w:hint="eastAsia"/>
                <w:sz w:val="32"/>
                <w:szCs w:val="32"/>
              </w:rPr>
              <w:t>人数</w:t>
            </w:r>
          </w:p>
          <w:p w:rsidR="00596500" w:rsidRDefault="00596500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96500">
              <w:rPr>
                <w:rFonts w:asciiTheme="majorEastAsia" w:eastAsiaTheme="majorEastAsia" w:hAnsiTheme="majorEastAsia" w:hint="eastAsia"/>
                <w:sz w:val="18"/>
                <w:szCs w:val="32"/>
              </w:rPr>
              <w:t>（人数は見込み可）</w:t>
            </w:r>
          </w:p>
        </w:tc>
        <w:tc>
          <w:tcPr>
            <w:tcW w:w="2161" w:type="dxa"/>
            <w:vAlign w:val="center"/>
          </w:tcPr>
          <w:p w:rsidR="00180FBD" w:rsidRPr="001656A7" w:rsidRDefault="001656A7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講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　</w:t>
            </w: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習</w:t>
            </w:r>
          </w:p>
          <w:p w:rsidR="00180FBD" w:rsidRPr="001656A7" w:rsidRDefault="00180FBD" w:rsidP="001656A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〇で囲む</w:t>
            </w:r>
          </w:p>
        </w:tc>
        <w:tc>
          <w:tcPr>
            <w:tcW w:w="2693" w:type="dxa"/>
            <w:vAlign w:val="center"/>
          </w:tcPr>
          <w:p w:rsidR="001656A7" w:rsidRDefault="00180FBD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参加人数</w:t>
            </w:r>
          </w:p>
          <w:p w:rsidR="00180FBD" w:rsidRPr="001656A7" w:rsidRDefault="00180FBD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（指導者）</w:t>
            </w:r>
          </w:p>
        </w:tc>
        <w:tc>
          <w:tcPr>
            <w:tcW w:w="2925" w:type="dxa"/>
            <w:gridSpan w:val="2"/>
            <w:vAlign w:val="center"/>
          </w:tcPr>
          <w:p w:rsidR="001656A7" w:rsidRDefault="00180FBD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参加人数</w:t>
            </w:r>
          </w:p>
          <w:p w:rsidR="00180FBD" w:rsidRPr="001656A7" w:rsidRDefault="00180FBD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（生徒等）</w:t>
            </w:r>
          </w:p>
        </w:tc>
      </w:tr>
      <w:tr w:rsidR="00180FBD" w:rsidTr="00E66423">
        <w:trPr>
          <w:trHeight w:val="562"/>
        </w:trPr>
        <w:tc>
          <w:tcPr>
            <w:tcW w:w="1945" w:type="dxa"/>
            <w:vMerge/>
            <w:vAlign w:val="center"/>
          </w:tcPr>
          <w:p w:rsidR="00180FBD" w:rsidRDefault="00180FBD" w:rsidP="00010A6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</w:p>
          <w:p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小編成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講習）</w:t>
            </w:r>
          </w:p>
        </w:tc>
        <w:tc>
          <w:tcPr>
            <w:tcW w:w="2693" w:type="dxa"/>
            <w:vAlign w:val="center"/>
          </w:tcPr>
          <w:p w:rsidR="00180FBD" w:rsidRPr="00140600" w:rsidRDefault="00180FBD" w:rsidP="001656A7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:rsidR="00180FBD" w:rsidRDefault="00180FBD" w:rsidP="00010A67">
            <w:pPr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:rsidTr="001656A7">
        <w:tc>
          <w:tcPr>
            <w:tcW w:w="1945" w:type="dxa"/>
            <w:vMerge/>
          </w:tcPr>
          <w:p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２</w:t>
            </w:r>
          </w:p>
          <w:p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課題曲</w:t>
            </w:r>
            <w:r w:rsidRPr="001656A7">
              <w:rPr>
                <w:rFonts w:asciiTheme="majorEastAsia" w:eastAsiaTheme="majorEastAsia" w:hAnsiTheme="majorEastAsia"/>
                <w:sz w:val="18"/>
                <w:szCs w:val="32"/>
              </w:rPr>
              <w:t>Ⅱ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693" w:type="dxa"/>
          </w:tcPr>
          <w:p w:rsidR="00180FBD" w:rsidRDefault="00180FBD" w:rsidP="00010A67">
            <w:pPr>
              <w:jc w:val="right"/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:rsidR="00180FBD" w:rsidRDefault="00180FBD" w:rsidP="00010A67">
            <w:pPr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:rsidTr="001656A7">
        <w:tc>
          <w:tcPr>
            <w:tcW w:w="1945" w:type="dxa"/>
            <w:vMerge/>
          </w:tcPr>
          <w:p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３</w:t>
            </w:r>
          </w:p>
          <w:p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（課題曲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Ⅰ</w:t>
            </w:r>
            <w:r w:rsidRPr="001656A7">
              <w:rPr>
                <w:rFonts w:asciiTheme="majorEastAsia" w:eastAsiaTheme="majorEastAsia" w:hAnsiTheme="majorEastAsia"/>
                <w:sz w:val="18"/>
                <w:szCs w:val="32"/>
              </w:rPr>
              <w:t>･Ⅳ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の</w:t>
            </w:r>
            <w:r w:rsidRPr="001656A7">
              <w:rPr>
                <w:rFonts w:asciiTheme="majorEastAsia" w:eastAsiaTheme="majorEastAsia" w:hAnsiTheme="majorEastAsia"/>
                <w:sz w:val="18"/>
                <w:szCs w:val="32"/>
              </w:rPr>
              <w:t>解説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693" w:type="dxa"/>
          </w:tcPr>
          <w:p w:rsidR="00180FBD" w:rsidRDefault="00180FBD" w:rsidP="00010A67">
            <w:pPr>
              <w:jc w:val="right"/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:rsidR="00180FBD" w:rsidRDefault="00180FBD" w:rsidP="00010A67">
            <w:pPr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:rsidTr="00E66423">
        <w:trPr>
          <w:trHeight w:val="726"/>
        </w:trPr>
        <w:tc>
          <w:tcPr>
            <w:tcW w:w="1945" w:type="dxa"/>
            <w:vMerge/>
          </w:tcPr>
          <w:p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596500" w:rsidRDefault="00596500" w:rsidP="0059650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講習４</w:t>
            </w:r>
          </w:p>
          <w:p w:rsidR="00180FBD" w:rsidRDefault="00596500" w:rsidP="005752D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（課題曲Ⅲ）</w:t>
            </w:r>
          </w:p>
        </w:tc>
        <w:tc>
          <w:tcPr>
            <w:tcW w:w="2693" w:type="dxa"/>
          </w:tcPr>
          <w:p w:rsidR="00180FBD" w:rsidRPr="008977E7" w:rsidRDefault="00180FBD" w:rsidP="00010A67">
            <w:pPr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  <w:tc>
          <w:tcPr>
            <w:tcW w:w="2925" w:type="dxa"/>
            <w:gridSpan w:val="2"/>
          </w:tcPr>
          <w:p w:rsidR="00180FBD" w:rsidRPr="00302C92" w:rsidRDefault="00180FBD" w:rsidP="00010A67">
            <w:pPr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E66423" w:rsidTr="00F529F7">
        <w:trPr>
          <w:trHeight w:val="2425"/>
        </w:trPr>
        <w:tc>
          <w:tcPr>
            <w:tcW w:w="1945" w:type="dxa"/>
            <w:vAlign w:val="center"/>
          </w:tcPr>
          <w:p w:rsidR="00E66423" w:rsidRDefault="00E66423" w:rsidP="00E664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E66423">
              <w:rPr>
                <w:rFonts w:asciiTheme="majorEastAsia" w:eastAsiaTheme="majorEastAsia" w:hAnsiTheme="majorEastAsia" w:hint="eastAsia"/>
                <w:sz w:val="28"/>
                <w:szCs w:val="32"/>
              </w:rPr>
              <w:t>福本先生</w:t>
            </w:r>
          </w:p>
          <w:p w:rsidR="00E66423" w:rsidRPr="00E66423" w:rsidRDefault="00E66423" w:rsidP="00E664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E66423">
              <w:rPr>
                <w:rFonts w:asciiTheme="majorEastAsia" w:eastAsiaTheme="majorEastAsia" w:hAnsiTheme="majorEastAsia" w:hint="eastAsia"/>
                <w:sz w:val="28"/>
                <w:szCs w:val="32"/>
              </w:rPr>
              <w:t>への</w:t>
            </w:r>
            <w:r w:rsidRPr="00E66423">
              <w:rPr>
                <w:rFonts w:asciiTheme="majorEastAsia" w:eastAsiaTheme="majorEastAsia" w:hAnsiTheme="majorEastAsia"/>
                <w:sz w:val="28"/>
                <w:szCs w:val="32"/>
              </w:rPr>
              <w:t>質問</w:t>
            </w:r>
          </w:p>
        </w:tc>
        <w:tc>
          <w:tcPr>
            <w:tcW w:w="7779" w:type="dxa"/>
            <w:gridSpan w:val="4"/>
            <w:vAlign w:val="bottom"/>
          </w:tcPr>
          <w:p w:rsidR="00E66423" w:rsidRPr="00E66423" w:rsidRDefault="00E66423" w:rsidP="00E66423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32"/>
              </w:rPr>
            </w:pP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講義等で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触れていただくよう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に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お願いしますが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、時間の都合上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、お答えできない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場合が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ございます</w:t>
            </w:r>
            <w:r w:rsidRPr="00E66423">
              <w:rPr>
                <w:rFonts w:asciiTheme="majorEastAsia" w:eastAsiaTheme="majorEastAsia" w:hAnsiTheme="majorEastAsia" w:hint="eastAsia"/>
                <w:sz w:val="14"/>
                <w:szCs w:val="32"/>
              </w:rPr>
              <w:t>ことを</w:t>
            </w:r>
            <w:r w:rsidRPr="00E66423">
              <w:rPr>
                <w:rFonts w:asciiTheme="majorEastAsia" w:eastAsiaTheme="majorEastAsia" w:hAnsiTheme="majorEastAsia"/>
                <w:sz w:val="14"/>
                <w:szCs w:val="32"/>
              </w:rPr>
              <w:t>ご了承下さい。</w:t>
            </w:r>
          </w:p>
        </w:tc>
      </w:tr>
    </w:tbl>
    <w:p w:rsidR="00E66423" w:rsidRPr="00E66423" w:rsidRDefault="00E66423" w:rsidP="00E66423">
      <w:pPr>
        <w:spacing w:line="240" w:lineRule="exact"/>
        <w:jc w:val="left"/>
        <w:rPr>
          <w:rFonts w:asciiTheme="majorEastAsia" w:eastAsiaTheme="majorEastAsia" w:hAnsiTheme="majorEastAsia"/>
          <w:sz w:val="22"/>
          <w:szCs w:val="32"/>
        </w:rPr>
      </w:pPr>
    </w:p>
    <w:p w:rsidR="00FA1737" w:rsidRPr="00E66423" w:rsidRDefault="00596500" w:rsidP="00E66423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  <w:szCs w:val="32"/>
        </w:rPr>
      </w:pPr>
      <w:r w:rsidRPr="00E66423">
        <w:rPr>
          <w:rFonts w:asciiTheme="majorEastAsia" w:eastAsiaTheme="majorEastAsia" w:hAnsiTheme="majorEastAsia" w:hint="eastAsia"/>
          <w:sz w:val="22"/>
          <w:szCs w:val="32"/>
        </w:rPr>
        <w:t>聴講の受講料は５，０００</w:t>
      </w:r>
      <w:r w:rsidRPr="00E66423">
        <w:rPr>
          <w:rFonts w:asciiTheme="majorEastAsia" w:eastAsiaTheme="majorEastAsia" w:hAnsiTheme="majorEastAsia"/>
          <w:sz w:val="22"/>
          <w:szCs w:val="32"/>
        </w:rPr>
        <w:t>円です</w:t>
      </w:r>
      <w:r w:rsidRPr="00E66423">
        <w:rPr>
          <w:rFonts w:asciiTheme="majorEastAsia" w:eastAsiaTheme="majorEastAsia" w:hAnsiTheme="majorEastAsia" w:hint="eastAsia"/>
          <w:sz w:val="22"/>
          <w:szCs w:val="32"/>
        </w:rPr>
        <w:t>。</w:t>
      </w:r>
      <w:r w:rsidR="00FA1737" w:rsidRPr="00E66423">
        <w:rPr>
          <w:rFonts w:asciiTheme="majorEastAsia" w:eastAsiaTheme="majorEastAsia" w:hAnsiTheme="majorEastAsia" w:hint="eastAsia"/>
          <w:sz w:val="22"/>
          <w:szCs w:val="32"/>
        </w:rPr>
        <w:t>複数聴講しても金額は変わりません</w:t>
      </w:r>
    </w:p>
    <w:p w:rsidR="00FA1737" w:rsidRPr="00651B78" w:rsidRDefault="00FA1737" w:rsidP="00E66423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  <w:szCs w:val="32"/>
        </w:rPr>
      </w:pPr>
      <w:r w:rsidRPr="00E66423">
        <w:rPr>
          <w:rFonts w:asciiTheme="majorEastAsia" w:eastAsiaTheme="majorEastAsia" w:hAnsiTheme="majorEastAsia" w:hint="eastAsia"/>
          <w:b/>
          <w:sz w:val="22"/>
          <w:szCs w:val="32"/>
        </w:rPr>
        <w:t>受講料は</w:t>
      </w:r>
      <w:r w:rsidR="002F763E" w:rsidRPr="00E66423">
        <w:rPr>
          <w:rFonts w:asciiTheme="majorEastAsia" w:eastAsiaTheme="majorEastAsia" w:hAnsiTheme="majorEastAsia" w:hint="eastAsia"/>
          <w:b/>
          <w:sz w:val="22"/>
          <w:szCs w:val="32"/>
        </w:rPr>
        <w:t>４月</w:t>
      </w:r>
      <w:r w:rsidR="005752D4">
        <w:rPr>
          <w:rFonts w:asciiTheme="majorEastAsia" w:eastAsiaTheme="majorEastAsia" w:hAnsiTheme="majorEastAsia"/>
          <w:b/>
          <w:sz w:val="22"/>
          <w:szCs w:val="32"/>
        </w:rPr>
        <w:t>２</w:t>
      </w:r>
      <w:r w:rsidR="005752D4">
        <w:rPr>
          <w:rFonts w:asciiTheme="majorEastAsia" w:eastAsiaTheme="majorEastAsia" w:hAnsiTheme="majorEastAsia" w:hint="eastAsia"/>
          <w:b/>
          <w:sz w:val="22"/>
          <w:szCs w:val="32"/>
        </w:rPr>
        <w:t>８</w:t>
      </w:r>
      <w:r w:rsidR="002F763E" w:rsidRPr="00E66423">
        <w:rPr>
          <w:rFonts w:asciiTheme="majorEastAsia" w:eastAsiaTheme="majorEastAsia" w:hAnsiTheme="majorEastAsia"/>
          <w:b/>
          <w:sz w:val="22"/>
          <w:szCs w:val="32"/>
        </w:rPr>
        <w:t>日</w:t>
      </w:r>
      <w:r w:rsidR="005752D4">
        <w:rPr>
          <w:rFonts w:asciiTheme="majorEastAsia" w:eastAsiaTheme="majorEastAsia" w:hAnsiTheme="majorEastAsia" w:hint="eastAsia"/>
          <w:b/>
          <w:sz w:val="22"/>
          <w:szCs w:val="32"/>
        </w:rPr>
        <w:t>（木</w:t>
      </w:r>
      <w:r w:rsidR="002F763E" w:rsidRPr="00E66423">
        <w:rPr>
          <w:rFonts w:asciiTheme="majorEastAsia" w:eastAsiaTheme="majorEastAsia" w:hAnsiTheme="majorEastAsia"/>
          <w:b/>
          <w:sz w:val="22"/>
          <w:szCs w:val="32"/>
        </w:rPr>
        <w:t>）までに</w:t>
      </w:r>
      <w:r w:rsidR="002F763E" w:rsidRPr="00E66423">
        <w:rPr>
          <w:rFonts w:asciiTheme="majorEastAsia" w:eastAsiaTheme="majorEastAsia" w:hAnsiTheme="majorEastAsia" w:hint="eastAsia"/>
          <w:b/>
          <w:sz w:val="22"/>
          <w:szCs w:val="32"/>
        </w:rPr>
        <w:t>指定口座へ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お振り込み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いただき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、その領収証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の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控えを用紙に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貼付し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、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講習会当日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に受付まで</w:t>
      </w:r>
      <w:r w:rsidR="00596500" w:rsidRPr="00E66423">
        <w:rPr>
          <w:rFonts w:asciiTheme="majorEastAsia" w:eastAsiaTheme="majorEastAsia" w:hAnsiTheme="majorEastAsia" w:hint="eastAsia"/>
          <w:b/>
          <w:sz w:val="22"/>
          <w:szCs w:val="32"/>
        </w:rPr>
        <w:t>ご提出下さい</w:t>
      </w:r>
      <w:r w:rsidR="00596500" w:rsidRPr="00E66423">
        <w:rPr>
          <w:rFonts w:asciiTheme="majorEastAsia" w:eastAsiaTheme="majorEastAsia" w:hAnsiTheme="majorEastAsia"/>
          <w:b/>
          <w:sz w:val="22"/>
          <w:szCs w:val="32"/>
        </w:rPr>
        <w:t>。</w:t>
      </w:r>
    </w:p>
    <w:p w:rsidR="00651B78" w:rsidRDefault="00651B78" w:rsidP="00651B78">
      <w:pPr>
        <w:pStyle w:val="a4"/>
        <w:numPr>
          <w:ilvl w:val="0"/>
          <w:numId w:val="1"/>
        </w:numPr>
        <w:spacing w:line="280" w:lineRule="exact"/>
        <w:ind w:leftChars="0"/>
        <w:jc w:val="left"/>
        <w:rPr>
          <w:rFonts w:asciiTheme="majorEastAsia" w:eastAsiaTheme="majorEastAsia" w:hAnsiTheme="majorEastAsia"/>
          <w:sz w:val="22"/>
          <w:szCs w:val="32"/>
        </w:rPr>
      </w:pPr>
      <w:r>
        <w:rPr>
          <w:rFonts w:asciiTheme="majorEastAsia" w:eastAsiaTheme="majorEastAsia" w:hAnsiTheme="majorEastAsia" w:hint="eastAsia"/>
          <w:sz w:val="22"/>
          <w:szCs w:val="32"/>
        </w:rPr>
        <w:t>福島県吹奏楽連盟県北支部のHPにWor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  <w:szCs w:val="32"/>
        </w:rPr>
        <w:t>d版がアップロードされています。</w:t>
      </w:r>
    </w:p>
    <w:p w:rsidR="00FA1737" w:rsidRPr="00651B78" w:rsidRDefault="00FA1737" w:rsidP="00651B78">
      <w:pPr>
        <w:spacing w:line="240" w:lineRule="exact"/>
        <w:ind w:left="210"/>
        <w:jc w:val="left"/>
        <w:rPr>
          <w:rFonts w:asciiTheme="majorEastAsia" w:eastAsiaTheme="majorEastAsia" w:hAnsiTheme="majorEastAsia" w:hint="eastAsia"/>
          <w:sz w:val="22"/>
          <w:szCs w:val="32"/>
        </w:rPr>
      </w:pPr>
    </w:p>
    <w:p w:rsidR="00C24D56" w:rsidRDefault="00596500" w:rsidP="002F763E">
      <w:pPr>
        <w:spacing w:line="320" w:lineRule="exact"/>
        <w:ind w:firstLineChars="100" w:firstLine="280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以上のとおり，申し込みます。（４月１３</w:t>
      </w:r>
      <w:r w:rsidR="00180FBD">
        <w:rPr>
          <w:rFonts w:asciiTheme="majorEastAsia" w:eastAsiaTheme="majorEastAsia" w:hAnsiTheme="majorEastAsia" w:hint="eastAsia"/>
          <w:sz w:val="28"/>
          <w:szCs w:val="32"/>
        </w:rPr>
        <w:t>日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（</w:t>
      </w:r>
      <w:r>
        <w:rPr>
          <w:rFonts w:asciiTheme="majorEastAsia" w:eastAsiaTheme="majorEastAsia" w:hAnsiTheme="majorEastAsia" w:hint="eastAsia"/>
          <w:sz w:val="28"/>
          <w:szCs w:val="32"/>
        </w:rPr>
        <w:t>水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）</w:t>
      </w:r>
      <w:r w:rsidR="00101ECC" w:rsidRPr="00101ECC">
        <w:rPr>
          <w:rFonts w:asciiTheme="majorEastAsia" w:eastAsiaTheme="majorEastAsia" w:hAnsiTheme="majorEastAsia" w:hint="eastAsia"/>
          <w:sz w:val="28"/>
          <w:szCs w:val="32"/>
        </w:rPr>
        <w:t>郵送必着）</w:t>
      </w:r>
    </w:p>
    <w:sectPr w:rsidR="00C24D56" w:rsidSect="00E66423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07" w:rsidRDefault="00D12A07" w:rsidP="00AF7B0C">
      <w:r>
        <w:separator/>
      </w:r>
    </w:p>
  </w:endnote>
  <w:endnote w:type="continuationSeparator" w:id="0">
    <w:p w:rsidR="00D12A07" w:rsidRDefault="00D12A07" w:rsidP="00AF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07" w:rsidRDefault="00D12A07" w:rsidP="00AF7B0C">
      <w:r>
        <w:separator/>
      </w:r>
    </w:p>
  </w:footnote>
  <w:footnote w:type="continuationSeparator" w:id="0">
    <w:p w:rsidR="00D12A07" w:rsidRDefault="00D12A07" w:rsidP="00AF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75D5"/>
    <w:multiLevelType w:val="hybridMultilevel"/>
    <w:tmpl w:val="0E96168E"/>
    <w:lvl w:ilvl="0" w:tplc="03FEA066">
      <w:numFmt w:val="bullet"/>
      <w:lvlText w:val="※"/>
      <w:lvlJc w:val="left"/>
      <w:pPr>
        <w:ind w:left="57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A6"/>
    <w:rsid w:val="00010A67"/>
    <w:rsid w:val="00054F50"/>
    <w:rsid w:val="00070084"/>
    <w:rsid w:val="00101ECC"/>
    <w:rsid w:val="00140600"/>
    <w:rsid w:val="001656A7"/>
    <w:rsid w:val="00180FBD"/>
    <w:rsid w:val="002D79DE"/>
    <w:rsid w:val="002F763E"/>
    <w:rsid w:val="00322E94"/>
    <w:rsid w:val="005752D4"/>
    <w:rsid w:val="00596500"/>
    <w:rsid w:val="005B6A0D"/>
    <w:rsid w:val="0063765B"/>
    <w:rsid w:val="00651B78"/>
    <w:rsid w:val="006A3F34"/>
    <w:rsid w:val="00717A54"/>
    <w:rsid w:val="00924715"/>
    <w:rsid w:val="009676F5"/>
    <w:rsid w:val="009A6FA1"/>
    <w:rsid w:val="00AF7B0C"/>
    <w:rsid w:val="00C24D56"/>
    <w:rsid w:val="00CB2A1D"/>
    <w:rsid w:val="00D12A07"/>
    <w:rsid w:val="00D238A1"/>
    <w:rsid w:val="00DB7DE0"/>
    <w:rsid w:val="00DE6748"/>
    <w:rsid w:val="00E66423"/>
    <w:rsid w:val="00F4095E"/>
    <w:rsid w:val="00F529F7"/>
    <w:rsid w:val="00F54CA6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1FC54"/>
  <w15:chartTrackingRefBased/>
  <w15:docId w15:val="{0CC55B27-E3F4-4C3F-89C1-F36B613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E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B0C"/>
  </w:style>
  <w:style w:type="paragraph" w:styleId="a7">
    <w:name w:val="footer"/>
    <w:basedOn w:val="a"/>
    <w:link w:val="a8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B0C"/>
  </w:style>
  <w:style w:type="paragraph" w:styleId="a9">
    <w:name w:val="Balloon Text"/>
    <w:basedOn w:val="a"/>
    <w:link w:val="aa"/>
    <w:uiPriority w:val="99"/>
    <w:semiHidden/>
    <w:unhideWhenUsed/>
    <w:rsid w:val="0092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869A-0A27-47C7-A56A-735766CF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悦二郎 八代</cp:lastModifiedBy>
  <cp:revision>7</cp:revision>
  <cp:lastPrinted>2022-03-28T01:24:00Z</cp:lastPrinted>
  <dcterms:created xsi:type="dcterms:W3CDTF">2022-03-23T04:39:00Z</dcterms:created>
  <dcterms:modified xsi:type="dcterms:W3CDTF">2022-03-29T02:55:00Z</dcterms:modified>
</cp:coreProperties>
</file>